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F1058" w:rsidRDefault="008F1058" w:rsidP="008F1058">
      <w:pPr>
        <w:pStyle w:val="Title"/>
        <w:jc w:val="center"/>
        <w:rPr>
          <w:lang w:val="en"/>
        </w:rPr>
      </w:pPr>
      <w:r>
        <w:rPr>
          <w:lang w:val="en"/>
        </w:rPr>
        <w:t>Advanced Computer Security</w:t>
      </w:r>
      <w:r>
        <w:rPr>
          <w:lang w:val="en"/>
        </w:rPr>
        <w:br/>
        <w:t>Assignment 2</w:t>
      </w:r>
    </w:p>
    <w:p w:rsidR="008F1058" w:rsidRDefault="008F1058" w:rsidP="008F1058">
      <w:pPr>
        <w:pStyle w:val="Title"/>
        <w:jc w:val="center"/>
        <w:rPr>
          <w:lang w:val="en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1D5F671A" wp14:editId="70032470">
            <wp:simplePos x="0" y="0"/>
            <wp:positionH relativeFrom="margin">
              <wp:align>right</wp:align>
            </wp:positionH>
            <wp:positionV relativeFrom="paragraph">
              <wp:posOffset>660400</wp:posOffset>
            </wp:positionV>
            <wp:extent cx="5943600" cy="3959225"/>
            <wp:effectExtent l="0" t="0" r="0" b="3175"/>
            <wp:wrapTight wrapText="bothSides">
              <wp:wrapPolygon edited="0">
                <wp:start x="0" y="0"/>
                <wp:lineTo x="0" y="21513"/>
                <wp:lineTo x="21531" y="21513"/>
                <wp:lineTo x="21531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40226_52fd1b95f153a52fd1b95f1572.jpe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5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en"/>
        </w:rPr>
        <w:t xml:space="preserve"> Cryptography Lab (INFO2230 - W2016)</w:t>
      </w:r>
    </w:p>
    <w:p w:rsidR="008F1058" w:rsidRPr="008F1058" w:rsidRDefault="008F1058" w:rsidP="008F1058">
      <w:pPr>
        <w:rPr>
          <w:lang w:val="en"/>
        </w:rPr>
      </w:pPr>
    </w:p>
    <w:p w:rsidR="008F1058" w:rsidRDefault="008F1058"/>
    <w:p w:rsidR="008F1058" w:rsidRPr="008F1058" w:rsidRDefault="008F1058">
      <w:pPr>
        <w:rPr>
          <w:sz w:val="32"/>
          <w:szCs w:val="32"/>
        </w:rPr>
      </w:pPr>
      <w:r w:rsidRPr="008F1058">
        <w:rPr>
          <w:sz w:val="32"/>
          <w:szCs w:val="32"/>
        </w:rPr>
        <w:t>Brian Hinds</w:t>
      </w:r>
    </w:p>
    <w:p w:rsidR="008F1058" w:rsidRDefault="008F1058">
      <w:pPr>
        <w:rPr>
          <w:sz w:val="32"/>
          <w:szCs w:val="32"/>
        </w:rPr>
      </w:pPr>
      <w:r w:rsidRPr="008F1058">
        <w:rPr>
          <w:sz w:val="32"/>
          <w:szCs w:val="32"/>
        </w:rPr>
        <w:t>6873343</w:t>
      </w:r>
    </w:p>
    <w:p w:rsidR="008F1058" w:rsidRDefault="008F1058">
      <w:pPr>
        <w:rPr>
          <w:sz w:val="32"/>
          <w:szCs w:val="32"/>
        </w:rPr>
      </w:pPr>
    </w:p>
    <w:p w:rsidR="008F1058" w:rsidRDefault="008F1058" w:rsidP="008F1058">
      <w:pPr>
        <w:jc w:val="right"/>
        <w:rPr>
          <w:sz w:val="32"/>
          <w:szCs w:val="32"/>
        </w:rPr>
      </w:pPr>
      <w:r>
        <w:rPr>
          <w:sz w:val="32"/>
          <w:szCs w:val="32"/>
        </w:rPr>
        <w:t>Date 2016-02-27</w:t>
      </w:r>
    </w:p>
    <w:p w:rsidR="008F1058" w:rsidRDefault="008F1058" w:rsidP="008F1058">
      <w:pPr>
        <w:jc w:val="right"/>
        <w:rPr>
          <w:sz w:val="32"/>
          <w:szCs w:val="32"/>
        </w:rPr>
      </w:pPr>
    </w:p>
    <w:p w:rsidR="008F1058" w:rsidRPr="008F1058" w:rsidRDefault="008F1058" w:rsidP="008F1058">
      <w:pPr>
        <w:jc w:val="right"/>
        <w:rPr>
          <w:sz w:val="32"/>
          <w:szCs w:val="32"/>
        </w:rPr>
      </w:pPr>
    </w:p>
    <w:p w:rsidR="008F1058" w:rsidRDefault="008F1058" w:rsidP="008F1058">
      <w:pPr>
        <w:autoSpaceDE w:val="0"/>
        <w:autoSpaceDN w:val="0"/>
        <w:adjustRightInd w:val="0"/>
        <w:rPr>
          <w:rStyle w:val="Heading1Char"/>
        </w:rPr>
      </w:pPr>
      <w:r w:rsidRPr="00B9027C">
        <w:rPr>
          <w:rStyle w:val="Heading1Char"/>
        </w:rPr>
        <w:lastRenderedPageBreak/>
        <w:t>Overview</w:t>
      </w:r>
    </w:p>
    <w:p w:rsidR="008F1058" w:rsidRDefault="008F1058" w:rsidP="008F1058">
      <w:pPr>
        <w:autoSpaceDE w:val="0"/>
        <w:autoSpaceDN w:val="0"/>
        <w:adjustRightInd w:val="0"/>
        <w:rPr>
          <w:rFonts w:ascii="Calibri" w:hAnsi="Calibri" w:cs="Calibri"/>
          <w:lang w:val="en"/>
        </w:rPr>
      </w:pPr>
      <w:r>
        <w:rPr>
          <w:rFonts w:ascii="Calibri" w:hAnsi="Calibri" w:cs="Calibri"/>
          <w:lang w:val="en"/>
        </w:rPr>
        <w:t xml:space="preserve">This assignment provides a chance to implement a known and trusted security algorithm into a network security scenario. The task is to create </w:t>
      </w:r>
      <w:r>
        <w:rPr>
          <w:rFonts w:ascii="Calibri" w:hAnsi="Calibri" w:cs="Calibri"/>
          <w:lang w:val="en"/>
        </w:rPr>
        <w:t>a</w:t>
      </w:r>
      <w:r>
        <w:rPr>
          <w:rFonts w:ascii="Calibri" w:hAnsi="Calibri" w:cs="Calibri"/>
          <w:lang w:val="en"/>
        </w:rPr>
        <w:t xml:space="preserve"> small, instant messaging solution whereby 2 instances communicate with each other over the network, with and without encryption activated. Network packet analysis tools are then used to capture packets and reveal their contents.</w:t>
      </w:r>
    </w:p>
    <w:p w:rsidR="00DF1146" w:rsidRDefault="00DF1146" w:rsidP="008F1058">
      <w:pPr>
        <w:autoSpaceDE w:val="0"/>
        <w:autoSpaceDN w:val="0"/>
        <w:adjustRightInd w:val="0"/>
        <w:rPr>
          <w:rFonts w:ascii="Calibri" w:hAnsi="Calibri" w:cs="Calibri"/>
          <w:lang w:val="en"/>
        </w:rPr>
      </w:pPr>
    </w:p>
    <w:p w:rsidR="00DF1146" w:rsidRDefault="00DF1146">
      <w:pPr>
        <w:rPr>
          <w:rFonts w:ascii="Calibri" w:hAnsi="Calibri" w:cs="Calibri"/>
          <w:lang w:val="en"/>
        </w:rPr>
      </w:pPr>
      <w:r>
        <w:rPr>
          <w:rFonts w:ascii="Calibri" w:hAnsi="Calibri" w:cs="Calibri"/>
          <w:lang w:val="en"/>
        </w:rPr>
        <w:br w:type="page"/>
      </w:r>
    </w:p>
    <w:p w:rsidR="00DF1146" w:rsidRDefault="00DF1146" w:rsidP="00DF1146">
      <w:pPr>
        <w:autoSpaceDE w:val="0"/>
        <w:autoSpaceDN w:val="0"/>
        <w:adjustRightInd w:val="0"/>
        <w:rPr>
          <w:rStyle w:val="Heading1Char"/>
        </w:rPr>
      </w:pPr>
      <w:r>
        <w:rPr>
          <w:rStyle w:val="Heading1Char"/>
        </w:rPr>
        <w:lastRenderedPageBreak/>
        <w:t>Step 01</w:t>
      </w:r>
    </w:p>
    <w:p w:rsidR="00DF1146" w:rsidRDefault="007A19D3" w:rsidP="00DF1146">
      <w:pPr>
        <w:autoSpaceDE w:val="0"/>
        <w:autoSpaceDN w:val="0"/>
        <w:adjustRightInd w:val="0"/>
        <w:rPr>
          <w:rFonts w:ascii="Calibri" w:hAnsi="Calibri" w:cs="Calibri"/>
          <w:lang w:val="en"/>
        </w:rPr>
      </w:pPr>
      <w:r>
        <w:rPr>
          <w:rFonts w:ascii="Calibri" w:hAnsi="Calibri" w:cs="Calibri"/>
          <w:lang w:val="en"/>
        </w:rPr>
        <w:t>This step requires the following applications to be open in the following order. The illustration below shows the correct order; Server -&gt; Client -&gt; Interceptor.</w:t>
      </w:r>
      <w:r w:rsidR="003876B2">
        <w:rPr>
          <w:rFonts w:ascii="Calibri" w:hAnsi="Calibri" w:cs="Calibri"/>
          <w:lang w:val="en"/>
        </w:rPr>
        <w:t xml:space="preserve"> The client should be launch twice or more for communication.</w:t>
      </w:r>
    </w:p>
    <w:p w:rsidR="00DF1146" w:rsidRDefault="00DF1146" w:rsidP="008F1058">
      <w:pPr>
        <w:autoSpaceDE w:val="0"/>
        <w:autoSpaceDN w:val="0"/>
        <w:adjustRightInd w:val="0"/>
        <w:rPr>
          <w:rFonts w:ascii="Calibri" w:hAnsi="Calibri" w:cs="Calibri"/>
          <w:lang w:val="en"/>
        </w:rPr>
      </w:pPr>
      <w:r>
        <w:rPr>
          <w:rFonts w:ascii="Calibri" w:hAnsi="Calibri" w:cs="Calibri"/>
          <w:noProof/>
        </w:rPr>
        <w:drawing>
          <wp:anchor distT="0" distB="0" distL="114300" distR="114300" simplePos="0" relativeHeight="251659264" behindDoc="1" locked="0" layoutInCell="1" allowOverlap="1" wp14:anchorId="674CA8B0" wp14:editId="02F05D47">
            <wp:simplePos x="0" y="0"/>
            <wp:positionH relativeFrom="margin">
              <wp:posOffset>-419100</wp:posOffset>
            </wp:positionH>
            <wp:positionV relativeFrom="paragraph">
              <wp:posOffset>292735</wp:posOffset>
            </wp:positionV>
            <wp:extent cx="6886575" cy="6886575"/>
            <wp:effectExtent l="0" t="0" r="9525" b="9525"/>
            <wp:wrapTight wrapText="bothSides">
              <wp:wrapPolygon edited="0">
                <wp:start x="0" y="0"/>
                <wp:lineTo x="0" y="21570"/>
                <wp:lineTo x="21570" y="21570"/>
                <wp:lineTo x="21570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ep0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86575" cy="6886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A19D3" w:rsidRDefault="007A19D3" w:rsidP="007A19D3">
      <w:pPr>
        <w:autoSpaceDE w:val="0"/>
        <w:autoSpaceDN w:val="0"/>
        <w:adjustRightInd w:val="0"/>
        <w:rPr>
          <w:rStyle w:val="Heading1Char"/>
        </w:rPr>
      </w:pPr>
      <w:r>
        <w:rPr>
          <w:rStyle w:val="Heading1Char"/>
        </w:rPr>
        <w:lastRenderedPageBreak/>
        <w:t>Step 02</w:t>
      </w:r>
    </w:p>
    <w:p w:rsidR="007A19D3" w:rsidRDefault="007A19D3" w:rsidP="007A19D3">
      <w:pPr>
        <w:autoSpaceDE w:val="0"/>
        <w:autoSpaceDN w:val="0"/>
        <w:adjustRightInd w:val="0"/>
        <w:rPr>
          <w:rFonts w:ascii="Calibri" w:hAnsi="Calibri" w:cs="Calibri"/>
          <w:lang w:val="en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0BA0A234" wp14:editId="2C7B5E70">
            <wp:simplePos x="0" y="0"/>
            <wp:positionH relativeFrom="margin">
              <wp:posOffset>-266700</wp:posOffset>
            </wp:positionH>
            <wp:positionV relativeFrom="paragraph">
              <wp:posOffset>540385</wp:posOffset>
            </wp:positionV>
            <wp:extent cx="6360795" cy="4476750"/>
            <wp:effectExtent l="0" t="0" r="1905" b="0"/>
            <wp:wrapTight wrapText="bothSides">
              <wp:wrapPolygon edited="0">
                <wp:start x="0" y="0"/>
                <wp:lineTo x="0" y="21508"/>
                <wp:lineTo x="21542" y="21508"/>
                <wp:lineTo x="21542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tep0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0795" cy="4476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76B2">
        <w:rPr>
          <w:rFonts w:ascii="Calibri" w:hAnsi="Calibri" w:cs="Calibri"/>
          <w:lang w:val="en"/>
        </w:rPr>
        <w:t>During the launch of the application, you will encounter Windows Security Alert; you must allow access in order to run the applications.</w:t>
      </w:r>
    </w:p>
    <w:p w:rsidR="00571095" w:rsidRDefault="00571095">
      <w:r>
        <w:br w:type="page"/>
      </w:r>
    </w:p>
    <w:p w:rsidR="00571095" w:rsidRDefault="00571095" w:rsidP="00571095">
      <w:pPr>
        <w:autoSpaceDE w:val="0"/>
        <w:autoSpaceDN w:val="0"/>
        <w:adjustRightInd w:val="0"/>
        <w:rPr>
          <w:rStyle w:val="Heading1Char"/>
        </w:rPr>
      </w:pPr>
      <w:r>
        <w:rPr>
          <w:rStyle w:val="Heading1Char"/>
        </w:rPr>
        <w:lastRenderedPageBreak/>
        <w:t>Step 03</w:t>
      </w:r>
    </w:p>
    <w:p w:rsidR="00571095" w:rsidRDefault="00571095" w:rsidP="00571095">
      <w:pPr>
        <w:autoSpaceDE w:val="0"/>
        <w:autoSpaceDN w:val="0"/>
        <w:adjustRightInd w:val="0"/>
        <w:rPr>
          <w:rFonts w:ascii="Calibri" w:hAnsi="Calibri" w:cs="Calibri"/>
          <w:lang w:val="en"/>
        </w:rPr>
      </w:pPr>
      <w:r>
        <w:rPr>
          <w:rFonts w:ascii="Calibri" w:hAnsi="Calibri" w:cs="Calibri"/>
          <w:lang w:val="en"/>
        </w:rPr>
        <w:t xml:space="preserve">The client application has several features and functions; the main ones are highlighted below. The client starts with encryption disable as default. The mute button mutes the messenger sound, send button sends the composed messages; note, the return key can also be used to send messages.  </w:t>
      </w:r>
    </w:p>
    <w:p w:rsidR="00E23295" w:rsidRDefault="00E23295">
      <w:r>
        <w:rPr>
          <w:noProof/>
        </w:rPr>
        <w:drawing>
          <wp:anchor distT="0" distB="0" distL="114300" distR="114300" simplePos="0" relativeHeight="251661312" behindDoc="1" locked="0" layoutInCell="1" allowOverlap="1" wp14:anchorId="3EE59407" wp14:editId="086CAFB5">
            <wp:simplePos x="0" y="0"/>
            <wp:positionH relativeFrom="margin">
              <wp:align>left</wp:align>
            </wp:positionH>
            <wp:positionV relativeFrom="paragraph">
              <wp:posOffset>335915</wp:posOffset>
            </wp:positionV>
            <wp:extent cx="5544324" cy="3915321"/>
            <wp:effectExtent l="0" t="0" r="0" b="9525"/>
            <wp:wrapTight wrapText="bothSides">
              <wp:wrapPolygon edited="0">
                <wp:start x="0" y="0"/>
                <wp:lineTo x="0" y="21547"/>
                <wp:lineTo x="21523" y="21547"/>
                <wp:lineTo x="21523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tep0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4324" cy="39153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E23295" w:rsidRDefault="00E23295" w:rsidP="00E23295">
      <w:pPr>
        <w:autoSpaceDE w:val="0"/>
        <w:autoSpaceDN w:val="0"/>
        <w:adjustRightInd w:val="0"/>
        <w:rPr>
          <w:rStyle w:val="Heading1Char"/>
        </w:rPr>
      </w:pPr>
      <w:r>
        <w:rPr>
          <w:rStyle w:val="Heading1Char"/>
        </w:rPr>
        <w:lastRenderedPageBreak/>
        <w:t>Step</w:t>
      </w:r>
      <w:r>
        <w:rPr>
          <w:rStyle w:val="Heading1Char"/>
        </w:rPr>
        <w:t xml:space="preserve"> 04</w:t>
      </w:r>
    </w:p>
    <w:p w:rsidR="003461BC" w:rsidRDefault="00EF6722" w:rsidP="00E23295">
      <w:pPr>
        <w:rPr>
          <w:rFonts w:ascii="Calibri" w:hAnsi="Calibri" w:cs="Calibri"/>
          <w:lang w:val="en"/>
        </w:rPr>
      </w:pPr>
      <w:r>
        <w:rPr>
          <w:rFonts w:ascii="Calibri" w:hAnsi="Calibri" w:cs="Calibri"/>
          <w:lang w:val="en"/>
        </w:rPr>
        <w:t>Sending messages to other clients can be seen by the interceptor. The interceptor can view both conversation or any conversation that is transmitted</w:t>
      </w:r>
      <w:r w:rsidR="00E23295">
        <w:rPr>
          <w:rFonts w:ascii="Calibri" w:hAnsi="Calibri" w:cs="Calibri"/>
          <w:lang w:val="en"/>
        </w:rPr>
        <w:t xml:space="preserve">.  </w:t>
      </w:r>
    </w:p>
    <w:p w:rsidR="0038737D" w:rsidRDefault="0038737D">
      <w:r>
        <w:rPr>
          <w:noProof/>
        </w:rPr>
        <w:drawing>
          <wp:anchor distT="0" distB="0" distL="114300" distR="114300" simplePos="0" relativeHeight="251662336" behindDoc="1" locked="0" layoutInCell="1" allowOverlap="1" wp14:anchorId="3D4C0A0F" wp14:editId="292ABB24">
            <wp:simplePos x="0" y="0"/>
            <wp:positionH relativeFrom="page">
              <wp:posOffset>771525</wp:posOffset>
            </wp:positionH>
            <wp:positionV relativeFrom="paragraph">
              <wp:posOffset>220345</wp:posOffset>
            </wp:positionV>
            <wp:extent cx="5943600" cy="5943600"/>
            <wp:effectExtent l="0" t="0" r="0" b="0"/>
            <wp:wrapTight wrapText="bothSides">
              <wp:wrapPolygon edited="0">
                <wp:start x="0" y="0"/>
                <wp:lineTo x="0" y="21531"/>
                <wp:lineTo x="21531" y="21531"/>
                <wp:lineTo x="21531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tep0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8737D" w:rsidRDefault="0038737D" w:rsidP="0038737D">
      <w:pPr>
        <w:autoSpaceDE w:val="0"/>
        <w:autoSpaceDN w:val="0"/>
        <w:adjustRightInd w:val="0"/>
        <w:rPr>
          <w:rStyle w:val="Heading1Char"/>
        </w:rPr>
      </w:pPr>
      <w:r>
        <w:rPr>
          <w:rStyle w:val="Heading1Char"/>
        </w:rPr>
        <w:lastRenderedPageBreak/>
        <w:t>Step</w:t>
      </w:r>
      <w:r>
        <w:rPr>
          <w:rStyle w:val="Heading1Char"/>
        </w:rPr>
        <w:t xml:space="preserve"> 05</w:t>
      </w:r>
    </w:p>
    <w:p w:rsidR="0038737D" w:rsidRDefault="0038737D" w:rsidP="0038737D">
      <w:pPr>
        <w:rPr>
          <w:rFonts w:ascii="Calibri" w:hAnsi="Calibri" w:cs="Calibri"/>
          <w:lang w:val="en"/>
        </w:rPr>
      </w:pPr>
      <w:r>
        <w:rPr>
          <w:rFonts w:ascii="Calibri" w:hAnsi="Calibri" w:cs="Calibri"/>
          <w:lang w:val="en"/>
        </w:rPr>
        <w:t xml:space="preserve">Enabling the encryption on both clients allow encrypted messages to be transmitted between clients. The interceptor can only view the encrypted message, therefor can’t </w:t>
      </w:r>
      <w:r w:rsidR="002409ED">
        <w:rPr>
          <w:rFonts w:ascii="Calibri" w:hAnsi="Calibri" w:cs="Calibri"/>
          <w:lang w:val="en"/>
        </w:rPr>
        <w:t xml:space="preserve">ease </w:t>
      </w:r>
      <w:r>
        <w:rPr>
          <w:rFonts w:ascii="Calibri" w:hAnsi="Calibri" w:cs="Calibri"/>
          <w:lang w:val="en"/>
        </w:rPr>
        <w:t>drop on the conversation.</w:t>
      </w:r>
      <w:r>
        <w:rPr>
          <w:rFonts w:ascii="Calibri" w:hAnsi="Calibri" w:cs="Calibri"/>
          <w:lang w:val="en"/>
        </w:rPr>
        <w:t xml:space="preserve"> </w:t>
      </w:r>
    </w:p>
    <w:p w:rsidR="0038737D" w:rsidRDefault="001A1CFB" w:rsidP="0038737D">
      <w:pPr>
        <w:rPr>
          <w:rFonts w:ascii="Calibri" w:hAnsi="Calibri" w:cs="Calibri"/>
          <w:lang w:val="en"/>
        </w:rPr>
      </w:pPr>
      <w:r>
        <w:rPr>
          <w:rFonts w:ascii="Calibri" w:hAnsi="Calibri" w:cs="Calibri"/>
          <w:noProof/>
        </w:rPr>
        <w:drawing>
          <wp:anchor distT="0" distB="0" distL="114300" distR="114300" simplePos="0" relativeHeight="251663360" behindDoc="1" locked="0" layoutInCell="1" allowOverlap="1" wp14:anchorId="27E7C49D" wp14:editId="016E93AE">
            <wp:simplePos x="0" y="0"/>
            <wp:positionH relativeFrom="margin">
              <wp:align>right</wp:align>
            </wp:positionH>
            <wp:positionV relativeFrom="paragraph">
              <wp:posOffset>280670</wp:posOffset>
            </wp:positionV>
            <wp:extent cx="5943600" cy="5928360"/>
            <wp:effectExtent l="0" t="0" r="0" b="0"/>
            <wp:wrapTight wrapText="bothSides">
              <wp:wrapPolygon edited="0">
                <wp:start x="0" y="0"/>
                <wp:lineTo x="0" y="21517"/>
                <wp:lineTo x="21531" y="21517"/>
                <wp:lineTo x="21531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tep0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28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737D" w:rsidRDefault="0038737D" w:rsidP="0038737D">
      <w:pPr>
        <w:rPr>
          <w:rFonts w:ascii="Calibri" w:hAnsi="Calibri" w:cs="Calibri"/>
          <w:lang w:val="en"/>
        </w:rPr>
      </w:pPr>
    </w:p>
    <w:p w:rsidR="002409ED" w:rsidRDefault="0038737D" w:rsidP="0038737D">
      <w:pPr>
        <w:rPr>
          <w:rFonts w:ascii="Calibri" w:hAnsi="Calibri" w:cs="Calibri"/>
          <w:lang w:val="en"/>
        </w:rPr>
      </w:pPr>
      <w:r>
        <w:rPr>
          <w:rFonts w:ascii="Calibri" w:hAnsi="Calibri" w:cs="Calibri"/>
          <w:lang w:val="en"/>
        </w:rPr>
        <w:t xml:space="preserve"> </w:t>
      </w:r>
    </w:p>
    <w:p w:rsidR="002409ED" w:rsidRDefault="002409ED">
      <w:pPr>
        <w:rPr>
          <w:rFonts w:ascii="Calibri" w:hAnsi="Calibri" w:cs="Calibri"/>
          <w:lang w:val="en"/>
        </w:rPr>
      </w:pPr>
      <w:r>
        <w:rPr>
          <w:rFonts w:ascii="Calibri" w:hAnsi="Calibri" w:cs="Calibri"/>
          <w:lang w:val="en"/>
        </w:rPr>
        <w:br w:type="page"/>
      </w:r>
    </w:p>
    <w:p w:rsidR="002409ED" w:rsidRDefault="002409ED" w:rsidP="002409ED">
      <w:pPr>
        <w:autoSpaceDE w:val="0"/>
        <w:autoSpaceDN w:val="0"/>
        <w:adjustRightInd w:val="0"/>
        <w:rPr>
          <w:rStyle w:val="Heading1Char"/>
        </w:rPr>
      </w:pPr>
      <w:r>
        <w:rPr>
          <w:rStyle w:val="Heading1Char"/>
        </w:rPr>
        <w:lastRenderedPageBreak/>
        <w:t>Step</w:t>
      </w:r>
      <w:r>
        <w:rPr>
          <w:rStyle w:val="Heading1Char"/>
        </w:rPr>
        <w:t xml:space="preserve"> 06</w:t>
      </w:r>
    </w:p>
    <w:p w:rsidR="00EF6722" w:rsidRDefault="002409ED" w:rsidP="002409ED">
      <w:pPr>
        <w:rPr>
          <w:rFonts w:ascii="Calibri" w:hAnsi="Calibri" w:cs="Calibri"/>
          <w:lang w:val="en"/>
        </w:rPr>
      </w:pPr>
      <w:r>
        <w:rPr>
          <w:rFonts w:ascii="Calibri" w:hAnsi="Calibri" w:cs="Calibri"/>
          <w:lang w:val="en"/>
        </w:rPr>
        <w:t>Once the client disables the encryption option, then the interceptor can ease drop and view regular messages that are being transmitted.</w:t>
      </w:r>
    </w:p>
    <w:p w:rsidR="002409ED" w:rsidRDefault="002409ED" w:rsidP="002409ED">
      <w:pPr>
        <w:rPr>
          <w:rFonts w:ascii="Calibri" w:hAnsi="Calibri" w:cs="Calibri"/>
          <w:lang w:val="en"/>
        </w:rPr>
      </w:pPr>
    </w:p>
    <w:p w:rsidR="002409ED" w:rsidRDefault="002409ED" w:rsidP="002409ED">
      <w:pPr>
        <w:rPr>
          <w:rFonts w:ascii="Calibri" w:hAnsi="Calibri" w:cs="Calibri"/>
          <w:lang w:val="en"/>
        </w:rPr>
      </w:pPr>
      <w:r>
        <w:rPr>
          <w:rFonts w:ascii="Calibri" w:hAnsi="Calibri" w:cs="Calibri"/>
          <w:noProof/>
        </w:rPr>
        <w:drawing>
          <wp:inline distT="0" distB="0" distL="0" distR="0">
            <wp:extent cx="5943600" cy="58896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tep06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88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9ED" w:rsidRDefault="002409ED">
      <w:r>
        <w:br w:type="page"/>
      </w:r>
    </w:p>
    <w:p w:rsidR="002409ED" w:rsidRDefault="002409ED" w:rsidP="002409ED">
      <w:pPr>
        <w:autoSpaceDE w:val="0"/>
        <w:autoSpaceDN w:val="0"/>
        <w:adjustRightInd w:val="0"/>
        <w:rPr>
          <w:rStyle w:val="Heading1Char"/>
        </w:rPr>
      </w:pPr>
      <w:r>
        <w:rPr>
          <w:rStyle w:val="Heading1Char"/>
        </w:rPr>
        <w:lastRenderedPageBreak/>
        <w:t>Step</w:t>
      </w:r>
      <w:r>
        <w:rPr>
          <w:rStyle w:val="Heading1Char"/>
        </w:rPr>
        <w:t xml:space="preserve"> 07</w:t>
      </w:r>
    </w:p>
    <w:p w:rsidR="002409ED" w:rsidRDefault="00A66231" w:rsidP="002409ED">
      <w:pPr>
        <w:rPr>
          <w:rFonts w:ascii="Calibri" w:hAnsi="Calibri" w:cs="Calibri"/>
          <w:lang w:val="en"/>
        </w:rPr>
      </w:pPr>
      <w:r>
        <w:rPr>
          <w:rFonts w:ascii="Calibri" w:hAnsi="Calibri" w:cs="Calibri"/>
          <w:lang w:val="en"/>
        </w:rPr>
        <w:t>In any scenario where only one client has data encryption enable, the receiver will get the message in its encryption format.</w:t>
      </w:r>
      <w:bookmarkStart w:id="0" w:name="_GoBack"/>
      <w:bookmarkEnd w:id="0"/>
      <w:r w:rsidR="002409ED">
        <w:rPr>
          <w:rFonts w:ascii="Calibri" w:hAnsi="Calibri" w:cs="Calibri"/>
          <w:lang w:val="en"/>
        </w:rPr>
        <w:t xml:space="preserve"> </w:t>
      </w:r>
    </w:p>
    <w:p w:rsidR="002409ED" w:rsidRDefault="002409ED" w:rsidP="002409ED">
      <w:pPr>
        <w:rPr>
          <w:rFonts w:ascii="Calibri" w:hAnsi="Calibri" w:cs="Calibri"/>
          <w:lang w:val="en"/>
        </w:rPr>
      </w:pPr>
      <w:r>
        <w:rPr>
          <w:rFonts w:ascii="Calibri" w:hAnsi="Calibri" w:cs="Calibri"/>
          <w:noProof/>
        </w:rPr>
        <w:drawing>
          <wp:inline distT="0" distB="0" distL="0" distR="0">
            <wp:extent cx="5943600" cy="592836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tep07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2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9ED" w:rsidRDefault="002409ED" w:rsidP="002409ED"/>
    <w:sectPr w:rsidR="002409ED" w:rsidSect="00DF114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1058"/>
    <w:rsid w:val="001A1CFB"/>
    <w:rsid w:val="002409ED"/>
    <w:rsid w:val="002701B0"/>
    <w:rsid w:val="0038737D"/>
    <w:rsid w:val="003876B2"/>
    <w:rsid w:val="00571095"/>
    <w:rsid w:val="0078547F"/>
    <w:rsid w:val="007A19D3"/>
    <w:rsid w:val="008F1058"/>
    <w:rsid w:val="00A66231"/>
    <w:rsid w:val="00DF1146"/>
    <w:rsid w:val="00E23295"/>
    <w:rsid w:val="00EF6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46DA5"/>
  <w15:chartTrackingRefBased/>
  <w15:docId w15:val="{334C98B4-1CCC-462C-BE8F-B8D2AAA775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E23295"/>
  </w:style>
  <w:style w:type="paragraph" w:styleId="Heading1">
    <w:name w:val="heading 1"/>
    <w:basedOn w:val="Normal"/>
    <w:next w:val="Normal"/>
    <w:link w:val="Heading1Char"/>
    <w:uiPriority w:val="9"/>
    <w:qFormat/>
    <w:rsid w:val="008F1058"/>
    <w:pPr>
      <w:keepNext/>
      <w:keepLines/>
      <w:spacing w:before="480" w:after="0" w:line="276" w:lineRule="auto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C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8F1058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CA"/>
    </w:rPr>
  </w:style>
  <w:style w:type="character" w:customStyle="1" w:styleId="TitleChar">
    <w:name w:val="Title Char"/>
    <w:basedOn w:val="DefaultParagraphFont"/>
    <w:link w:val="Title"/>
    <w:uiPriority w:val="10"/>
    <w:rsid w:val="008F1058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CA"/>
    </w:rPr>
  </w:style>
  <w:style w:type="character" w:customStyle="1" w:styleId="Heading1Char">
    <w:name w:val="Heading 1 Char"/>
    <w:basedOn w:val="DefaultParagraphFont"/>
    <w:link w:val="Heading1"/>
    <w:uiPriority w:val="9"/>
    <w:rsid w:val="008F1058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9</Pages>
  <Words>276</Words>
  <Characters>1578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Brian</dc:creator>
  <cp:keywords/>
  <dc:description/>
  <cp:lastModifiedBy>Brian</cp:lastModifiedBy>
  <cp:revision>8</cp:revision>
  <dcterms:created xsi:type="dcterms:W3CDTF">2016-02-27T16:13:00Z</dcterms:created>
  <dcterms:modified xsi:type="dcterms:W3CDTF">2016-02-27T17:08:00Z</dcterms:modified>
</cp:coreProperties>
</file>